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0B3B1">
      <w:pPr>
        <w:tabs>
          <w:tab w:val="left" w:pos="1836"/>
        </w:tabs>
      </w:pPr>
    </w:p>
    <w:p w14:paraId="5088F6E2">
      <w:pPr>
        <w:ind w:firstLine="840" w:firstLineChars="150"/>
        <w:rPr>
          <w:rFonts w:ascii="Times New Roman" w:hAnsi="Times New Roman" w:eastAsia="Calibri" w:cs="Times New Roman"/>
          <w:b/>
          <w:bCs/>
          <w:color w:val="C00000"/>
          <w:sz w:val="56"/>
          <w:szCs w:val="56"/>
        </w:rPr>
      </w:pPr>
      <w:r>
        <w:rPr>
          <w:rFonts w:ascii="Times New Roman" w:hAnsi="Times New Roman" w:eastAsia="Calibri" w:cs="Times New Roman"/>
          <w:b/>
          <w:bCs/>
          <w:color w:val="C00000"/>
          <w:sz w:val="56"/>
          <w:szCs w:val="56"/>
        </w:rPr>
        <w:t>DEPARTMENT OF BOTANY</w:t>
      </w:r>
    </w:p>
    <w:p w14:paraId="11E37704">
      <w:pPr>
        <w:tabs>
          <w:tab w:val="left" w:pos="1836"/>
        </w:tabs>
      </w:pPr>
    </w:p>
    <w:p w14:paraId="2CF4CC96">
      <w:pPr>
        <w:tabs>
          <w:tab w:val="left" w:pos="1836"/>
        </w:tabs>
      </w:pPr>
    </w:p>
    <w:p w14:paraId="18025964">
      <w:pPr>
        <w:tabs>
          <w:tab w:val="left" w:pos="1836"/>
        </w:tabs>
      </w:pPr>
    </w:p>
    <w:p w14:paraId="53D3A3B8">
      <w:pPr>
        <w:tabs>
          <w:tab w:val="left" w:pos="1836"/>
        </w:tabs>
      </w:pPr>
    </w:p>
    <w:p w14:paraId="3EC43D47">
      <w:pPr>
        <w:tabs>
          <w:tab w:val="left" w:pos="1836"/>
        </w:tabs>
      </w:pPr>
    </w:p>
    <w:p w14:paraId="1AD5BAB2">
      <w:pPr>
        <w:tabs>
          <w:tab w:val="left" w:pos="1836"/>
        </w:tabs>
      </w:pPr>
    </w:p>
    <w:p w14:paraId="2A789DB2">
      <w:pPr>
        <w:tabs>
          <w:tab w:val="left" w:pos="1836"/>
        </w:tabs>
      </w:pPr>
    </w:p>
    <w:p w14:paraId="53A71A7F">
      <w:pPr>
        <w:tabs>
          <w:tab w:val="left" w:pos="1836"/>
        </w:tabs>
      </w:pPr>
    </w:p>
    <w:p w14:paraId="22548DBC">
      <w:pPr>
        <w:tabs>
          <w:tab w:val="left" w:pos="1836"/>
        </w:tabs>
      </w:pPr>
    </w:p>
    <w:p w14:paraId="00759E62">
      <w:pPr>
        <w:jc w:val="center"/>
        <w:rPr>
          <w:rFonts w:ascii="Times New Roman" w:hAnsi="Times New Roman" w:eastAsia="Calibri" w:cs="Times New Roman"/>
          <w:b/>
          <w:bCs/>
          <w:color w:val="385623"/>
          <w:sz w:val="52"/>
          <w:szCs w:val="52"/>
        </w:rPr>
      </w:pPr>
      <w:r>
        <w:rPr>
          <w:rFonts w:ascii="Times New Roman" w:hAnsi="Times New Roman" w:eastAsia="Calibri" w:cs="Times New Roman"/>
          <w:b/>
          <w:bCs/>
          <w:color w:val="385623"/>
          <w:sz w:val="52"/>
          <w:szCs w:val="52"/>
        </w:rPr>
        <w:t>GUEST LECTURE</w:t>
      </w:r>
    </w:p>
    <w:p w14:paraId="2444E3C6">
      <w:pPr>
        <w:jc w:val="center"/>
        <w:rPr>
          <w:b/>
          <w:bCs/>
          <w:color w:val="385623"/>
          <w:sz w:val="28"/>
          <w:szCs w:val="28"/>
        </w:rPr>
      </w:pPr>
      <w:r>
        <w:rPr>
          <w:rFonts w:hint="default" w:ascii="Times New Roman" w:hAnsi="Times New Roman" w:eastAsia="Calibri" w:cs="Times New Roman"/>
          <w:b/>
          <w:bCs/>
          <w:color w:val="385623"/>
          <w:sz w:val="52"/>
          <w:szCs w:val="52"/>
          <w:lang w:val="en-US"/>
        </w:rPr>
        <w:t xml:space="preserve">ACADEMIC YEAR- </w:t>
      </w:r>
      <w:r>
        <w:rPr>
          <w:rFonts w:ascii="Times New Roman" w:hAnsi="Times New Roman" w:eastAsia="Calibri" w:cs="Times New Roman"/>
          <w:b/>
          <w:bCs/>
          <w:color w:val="385623"/>
          <w:sz w:val="52"/>
          <w:szCs w:val="52"/>
        </w:rPr>
        <w:t>(2025-2026)</w:t>
      </w:r>
    </w:p>
    <w:p w14:paraId="70712303">
      <w:pPr>
        <w:tabs>
          <w:tab w:val="left" w:pos="1836"/>
        </w:tabs>
      </w:pPr>
      <w:r>
        <w:t xml:space="preserve">                     </w:t>
      </w:r>
    </w:p>
    <w:p w14:paraId="2A19A525">
      <w:pPr>
        <w:tabs>
          <w:tab w:val="left" w:pos="1836"/>
        </w:tabs>
      </w:pPr>
    </w:p>
    <w:p w14:paraId="189E8F92">
      <w:pPr>
        <w:tabs>
          <w:tab w:val="left" w:pos="1836"/>
        </w:tabs>
      </w:pPr>
    </w:p>
    <w:p w14:paraId="16B2717E">
      <w:pPr>
        <w:tabs>
          <w:tab w:val="left" w:pos="1836"/>
        </w:tabs>
      </w:pPr>
    </w:p>
    <w:p w14:paraId="6AFF415C">
      <w:pPr>
        <w:tabs>
          <w:tab w:val="left" w:pos="1836"/>
        </w:tabs>
      </w:pPr>
      <w:r>
        <w:drawing>
          <wp:anchor distT="0" distB="0" distL="114300" distR="114300" simplePos="0" relativeHeight="251659264" behindDoc="0" locked="0" layoutInCell="1" allowOverlap="1">
            <wp:simplePos x="0" y="0"/>
            <wp:positionH relativeFrom="column">
              <wp:posOffset>4191000</wp:posOffset>
            </wp:positionH>
            <wp:positionV relativeFrom="paragraph">
              <wp:posOffset>332740</wp:posOffset>
            </wp:positionV>
            <wp:extent cx="1652270" cy="1023620"/>
            <wp:effectExtent l="0" t="0" r="8890" b="1270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6"/>
                    <a:stretch>
                      <a:fillRect/>
                    </a:stretch>
                  </pic:blipFill>
                  <pic:spPr>
                    <a:xfrm>
                      <a:off x="0" y="0"/>
                      <a:ext cx="1652270" cy="1023620"/>
                    </a:xfrm>
                    <a:prstGeom prst="rect">
                      <a:avLst/>
                    </a:prstGeom>
                    <a:noFill/>
                    <a:ln>
                      <a:noFill/>
                    </a:ln>
                  </pic:spPr>
                </pic:pic>
              </a:graphicData>
            </a:graphic>
          </wp:anchor>
        </w:drawing>
      </w:r>
    </w:p>
    <w:p w14:paraId="504FDF06">
      <w:pPr>
        <w:tabs>
          <w:tab w:val="left" w:pos="2088"/>
        </w:tabs>
        <w:rPr>
          <w:rFonts w:hint="default" w:ascii="Times New Roman" w:hAnsi="Times New Roman" w:eastAsia="Times New Roman" w:cs="Times New Roman"/>
          <w:sz w:val="24"/>
          <w:szCs w:val="24"/>
          <w:lang w:val="en-US" w:eastAsia="en-IN" w:bidi="te-IN"/>
        </w:rPr>
      </w:pPr>
      <w:r>
        <w:rPr>
          <w:rFonts w:hint="default" w:ascii="Times New Roman" w:hAnsi="Times New Roman" w:eastAsia="Times New Roman" w:cs="Times New Roman"/>
          <w:sz w:val="24"/>
          <w:szCs w:val="24"/>
          <w:lang w:val="en-US" w:eastAsia="en-IN" w:bidi="te-IN"/>
        </w:rPr>
        <w:drawing>
          <wp:anchor distT="0" distB="0" distL="114300" distR="114300" simplePos="0" relativeHeight="251660288" behindDoc="0" locked="0" layoutInCell="1" allowOverlap="1">
            <wp:simplePos x="0" y="0"/>
            <wp:positionH relativeFrom="column">
              <wp:posOffset>-100965</wp:posOffset>
            </wp:positionH>
            <wp:positionV relativeFrom="paragraph">
              <wp:posOffset>26670</wp:posOffset>
            </wp:positionV>
            <wp:extent cx="2354580" cy="1083945"/>
            <wp:effectExtent l="0" t="0" r="7620" b="13335"/>
            <wp:wrapNone/>
            <wp:docPr id="5" name="Picture 5" descr="ChatGPT Image Mar 20, 2026, 10_55_47 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Mar 20, 2026, 10_55_47 AM(1)"/>
                    <pic:cNvPicPr>
                      <a:picLocks noChangeAspect="1"/>
                    </pic:cNvPicPr>
                  </pic:nvPicPr>
                  <pic:blipFill>
                    <a:blip r:embed="rId7"/>
                    <a:stretch>
                      <a:fillRect/>
                    </a:stretch>
                  </pic:blipFill>
                  <pic:spPr>
                    <a:xfrm>
                      <a:off x="0" y="0"/>
                      <a:ext cx="2354580" cy="1083945"/>
                    </a:xfrm>
                    <a:prstGeom prst="rect">
                      <a:avLst/>
                    </a:prstGeom>
                  </pic:spPr>
                </pic:pic>
              </a:graphicData>
            </a:graphic>
          </wp:anchor>
        </w:drawing>
      </w:r>
    </w:p>
    <w:p w14:paraId="2D66D394">
      <w:pPr>
        <w:tabs>
          <w:tab w:val="left" w:pos="2088"/>
        </w:tabs>
        <w:rPr>
          <w:rFonts w:hint="default" w:ascii="Times New Roman" w:hAnsi="Times New Roman" w:eastAsia="Times New Roman" w:cs="Times New Roman"/>
          <w:sz w:val="24"/>
          <w:szCs w:val="24"/>
          <w:lang w:val="en-US" w:eastAsia="en-IN" w:bidi="te-IN"/>
        </w:rPr>
      </w:pPr>
    </w:p>
    <w:p w14:paraId="63EBF357">
      <w:pPr>
        <w:tabs>
          <w:tab w:val="left" w:pos="2088"/>
        </w:tabs>
        <w:rPr>
          <w:rFonts w:hint="default" w:ascii="Times New Roman" w:hAnsi="Times New Roman" w:eastAsia="Times New Roman" w:cs="Times New Roman"/>
          <w:sz w:val="24"/>
          <w:szCs w:val="24"/>
          <w:lang w:val="en-US" w:eastAsia="en-IN" w:bidi="te-IN"/>
        </w:rPr>
      </w:pPr>
      <w:r>
        <w:rPr>
          <w:rFonts w:hint="default" w:ascii="Times New Roman" w:hAnsi="Times New Roman" w:eastAsia="Times New Roman" w:cs="Times New Roman"/>
          <w:sz w:val="24"/>
          <w:szCs w:val="24"/>
          <w:lang w:val="en-US" w:eastAsia="en-IN" w:bidi="te-IN"/>
        </w:rPr>
        <w:t xml:space="preserve">                                                                                                          </w:t>
      </w:r>
    </w:p>
    <w:p w14:paraId="713BF5C5">
      <w:pPr>
        <w:tabs>
          <w:tab w:val="left" w:pos="2088"/>
        </w:tabs>
        <w:ind w:firstLine="220" w:firstLineChars="100"/>
        <w:rPr>
          <w:rFonts w:hint="default" w:ascii="Times New Roman" w:hAnsi="Times New Roman" w:eastAsia="Times New Roman" w:cs="Times New Roman"/>
          <w:sz w:val="22"/>
          <w:szCs w:val="22"/>
          <w:lang w:val="en-US" w:eastAsia="en-IN" w:bidi="te-IN"/>
        </w:rPr>
      </w:pPr>
      <w:r>
        <w:rPr>
          <w:rFonts w:hint="default" w:ascii="Times New Roman" w:hAnsi="Times New Roman" w:eastAsia="Times New Roman" w:cs="Times New Roman"/>
          <w:sz w:val="22"/>
          <w:szCs w:val="22"/>
          <w:lang w:val="en-US" w:eastAsia="en-IN" w:bidi="te-IN"/>
        </w:rPr>
        <w:t xml:space="preserve">SIGNATURE OF LECTURER                                                  </w:t>
      </w:r>
      <w:r>
        <w:rPr>
          <w:rFonts w:hint="default" w:ascii="Times New Roman" w:hAnsi="Times New Roman" w:cs="Times New Roman"/>
          <w:sz w:val="22"/>
          <w:szCs w:val="22"/>
          <w:lang w:val="en-US" w:eastAsia="en-IN" w:bidi="te-IN"/>
        </w:rPr>
        <w:t xml:space="preserve">        </w:t>
      </w:r>
      <w:r>
        <w:rPr>
          <w:rFonts w:hint="default" w:ascii="Times New Roman" w:hAnsi="Times New Roman" w:eastAsia="Times New Roman" w:cs="Times New Roman"/>
          <w:sz w:val="22"/>
          <w:szCs w:val="22"/>
          <w:lang w:val="en-US" w:eastAsia="en-IN" w:bidi="te-IN"/>
        </w:rPr>
        <w:t xml:space="preserve"> SIGNATURE OF PRINCIPAL</w:t>
      </w:r>
    </w:p>
    <w:p w14:paraId="255EF918">
      <w:pPr>
        <w:tabs>
          <w:tab w:val="left" w:pos="1836"/>
        </w:tabs>
      </w:pPr>
      <w:bookmarkStart w:id="0" w:name="_GoBack"/>
      <w:bookmarkEnd w:id="0"/>
    </w:p>
    <w:p w14:paraId="1310E54A">
      <w:pPr>
        <w:tabs>
          <w:tab w:val="left" w:pos="1836"/>
        </w:tabs>
      </w:pPr>
      <w:r>
        <w:drawing>
          <wp:inline distT="0" distB="0" distL="0" distR="0">
            <wp:extent cx="5730240" cy="822960"/>
            <wp:effectExtent l="0" t="0" r="3810" b="0"/>
            <wp:docPr id="2" name="Picture 2" descr="C:\Users\user\AppData\Local\Temp\ksohtml86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Local\Temp\ksohtml8692\wp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0240" cy="822960"/>
                    </a:xfrm>
                    <a:prstGeom prst="rect">
                      <a:avLst/>
                    </a:prstGeom>
                    <a:noFill/>
                    <a:ln>
                      <a:noFill/>
                    </a:ln>
                  </pic:spPr>
                </pic:pic>
              </a:graphicData>
            </a:graphic>
          </wp:inline>
        </w:drawing>
      </w:r>
    </w:p>
    <w:p w14:paraId="5CC1FAED">
      <w:pPr>
        <w:rPr>
          <w:rFonts w:ascii="Times New Roman" w:hAnsi="Times New Roman" w:eastAsia="Calibri" w:cs="Times New Roman"/>
          <w:b/>
          <w:bCs/>
          <w:sz w:val="36"/>
          <w:szCs w:val="36"/>
        </w:rPr>
      </w:pPr>
      <w:r>
        <w:rPr>
          <w:rFonts w:ascii="Times New Roman" w:hAnsi="Times New Roman" w:eastAsia="Calibri" w:cs="Times New Roman"/>
          <w:b/>
          <w:bCs/>
          <w:sz w:val="36"/>
          <w:szCs w:val="36"/>
        </w:rPr>
        <w:t xml:space="preserve">                         DEPARTMENT OF BOTANY</w:t>
      </w:r>
    </w:p>
    <w:p w14:paraId="2221D4E4">
      <w:pPr>
        <w:tabs>
          <w:tab w:val="left" w:pos="1836"/>
        </w:tabs>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GUEST LECTURE BY SRI M. HARI BABU</w:t>
      </w:r>
    </w:p>
    <w:p w14:paraId="15927E38">
      <w:pPr>
        <w:tabs>
          <w:tab w:val="left" w:pos="1836"/>
        </w:tabs>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LECTURER IN BOTANY (AMAL COLLEGE ANAKAPALLE)</w:t>
      </w:r>
    </w:p>
    <w:p w14:paraId="518747FE">
      <w:pPr>
        <w:tabs>
          <w:tab w:val="left" w:pos="1836"/>
        </w:tabs>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w:t>
      </w:r>
      <w:r>
        <w:rPr>
          <w:rFonts w:ascii="Times New Roman" w:hAnsi="Times New Roman" w:eastAsia="Calibri" w:cs="Times New Roman"/>
          <w:b/>
          <w:bCs/>
          <w:sz w:val="24"/>
          <w:szCs w:val="24"/>
          <w:u w:val="single"/>
        </w:rPr>
        <w:t>TOPIC:</w:t>
      </w:r>
      <w:r>
        <w:rPr>
          <w:rFonts w:ascii="Times New Roman" w:hAnsi="Times New Roman" w:eastAsia="Calibri" w:cs="Times New Roman"/>
          <w:b/>
          <w:bCs/>
          <w:sz w:val="24"/>
          <w:szCs w:val="24"/>
        </w:rPr>
        <w:t xml:space="preserve"> THALLOPHYTES                                                  </w:t>
      </w:r>
      <w:r>
        <w:rPr>
          <w:rFonts w:ascii="Times New Roman" w:hAnsi="Times New Roman" w:eastAsia="Calibri" w:cs="Times New Roman"/>
          <w:b/>
          <w:bCs/>
          <w:sz w:val="24"/>
          <w:szCs w:val="24"/>
          <w:u w:val="single"/>
        </w:rPr>
        <w:t>DATE:</w:t>
      </w:r>
      <w:r>
        <w:rPr>
          <w:rFonts w:ascii="Times New Roman" w:hAnsi="Times New Roman" w:eastAsia="Calibri" w:cs="Times New Roman"/>
          <w:b/>
          <w:bCs/>
          <w:sz w:val="24"/>
          <w:szCs w:val="24"/>
        </w:rPr>
        <w:t xml:space="preserve"> 10-11-2025</w:t>
      </w:r>
    </w:p>
    <w:p w14:paraId="0F46536B">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          </w:t>
      </w:r>
      <w:r>
        <w:drawing>
          <wp:inline distT="0" distB="0" distL="0" distR="0">
            <wp:extent cx="5006340" cy="5189220"/>
            <wp:effectExtent l="0" t="0" r="3810" b="0"/>
            <wp:docPr id="1" name="Picture 1" descr="C:\Users\user\AppData\Local\Temp\ksohtml869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Temp\ksohtml8692\wp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06340" cy="5189220"/>
                    </a:xfrm>
                    <a:prstGeom prst="rect">
                      <a:avLst/>
                    </a:prstGeom>
                    <a:noFill/>
                    <a:ln>
                      <a:noFill/>
                    </a:ln>
                  </pic:spPr>
                </pic:pic>
              </a:graphicData>
            </a:graphic>
          </wp:inline>
        </w:drawing>
      </w:r>
    </w:p>
    <w:p w14:paraId="70CC1131">
      <w:pPr>
        <w:tabs>
          <w:tab w:val="left" w:pos="1836"/>
        </w:tabs>
      </w:pPr>
      <w:r>
        <w:t xml:space="preserve"> </w:t>
      </w:r>
    </w:p>
    <w:p w14:paraId="7FEE72B3">
      <w:pPr>
        <w:tabs>
          <w:tab w:val="left" w:pos="1836"/>
        </w:tabs>
      </w:pPr>
      <w:r>
        <w:t xml:space="preserve"> </w:t>
      </w:r>
    </w:p>
    <w:p w14:paraId="6367F189">
      <w:pPr>
        <w:tabs>
          <w:tab w:val="left" w:pos="1836"/>
        </w:tabs>
      </w:pPr>
      <w:r>
        <w:rPr>
          <w:b/>
          <w:bCs/>
        </w:rPr>
        <w:t xml:space="preserve">  </w:t>
      </w:r>
    </w:p>
    <w:p w14:paraId="1004A519">
      <w:pPr>
        <w:spacing w:after="100" w:afterAutospacing="1" w:line="240" w:lineRule="auto"/>
        <w:outlineLvl w:val="2"/>
        <w:rPr>
          <w:rFonts w:ascii="Times New Roman" w:hAnsi="Times New Roman" w:cs="Times New Roman"/>
          <w:b/>
          <w:bCs/>
          <w:sz w:val="27"/>
          <w:szCs w:val="27"/>
        </w:rPr>
      </w:pPr>
      <w:r>
        <w:rPr>
          <w:rFonts w:ascii="Times New Roman" w:hAnsi="Times New Roman" w:cs="Times New Roman"/>
          <w:b/>
          <w:bCs/>
          <w:sz w:val="27"/>
          <w:szCs w:val="27"/>
        </w:rPr>
        <w:t>Report on Guest Lecture</w:t>
      </w:r>
    </w:p>
    <w:p w14:paraId="74104C1C">
      <w:pPr>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Topic:</w:t>
      </w:r>
      <w:r>
        <w:rPr>
          <w:rFonts w:ascii="Times New Roman" w:hAnsi="Times New Roman" w:cs="Times New Roman"/>
          <w:sz w:val="24"/>
          <w:szCs w:val="24"/>
        </w:rPr>
        <w:t xml:space="preserve"> Thallophytes</w:t>
      </w:r>
      <w:r>
        <w:rPr>
          <w:rFonts w:ascii="Times New Roman" w:hAnsi="Times New Roman" w:cs="Times New Roman"/>
          <w:sz w:val="24"/>
          <w:szCs w:val="24"/>
        </w:rPr>
        <w:br w:type="textWrapping"/>
      </w:r>
      <w:r>
        <w:rPr>
          <w:rFonts w:ascii="Times New Roman" w:hAnsi="Times New Roman" w:cs="Times New Roman"/>
          <w:b/>
          <w:bCs/>
          <w:sz w:val="24"/>
          <w:szCs w:val="24"/>
        </w:rPr>
        <w:t>Guest Speaker:</w:t>
      </w:r>
      <w:r>
        <w:rPr>
          <w:rFonts w:ascii="Times New Roman" w:hAnsi="Times New Roman" w:cs="Times New Roman"/>
          <w:sz w:val="24"/>
          <w:szCs w:val="24"/>
        </w:rPr>
        <w:t xml:space="preserve"> M. Haribabu</w:t>
      </w:r>
      <w:r>
        <w:rPr>
          <w:rFonts w:ascii="Times New Roman" w:hAnsi="Times New Roman" w:cs="Times New Roman"/>
          <w:sz w:val="24"/>
          <w:szCs w:val="24"/>
        </w:rPr>
        <w:br w:type="textWrapping"/>
      </w:r>
      <w:r>
        <w:rPr>
          <w:rFonts w:ascii="Times New Roman" w:hAnsi="Times New Roman" w:cs="Times New Roman"/>
          <w:b/>
          <w:bCs/>
          <w:sz w:val="24"/>
          <w:szCs w:val="24"/>
        </w:rPr>
        <w:t>Institution:</w:t>
      </w:r>
      <w:r>
        <w:rPr>
          <w:rFonts w:ascii="Times New Roman" w:hAnsi="Times New Roman" w:cs="Times New Roman"/>
          <w:sz w:val="24"/>
          <w:szCs w:val="24"/>
        </w:rPr>
        <w:t xml:space="preserve"> AMAL College</w:t>
      </w:r>
    </w:p>
    <w:p w14:paraId="0883F9E9">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 guest lecture on </w:t>
      </w:r>
      <w:r>
        <w:rPr>
          <w:rFonts w:ascii="Times New Roman" w:hAnsi="Times New Roman" w:cs="Times New Roman"/>
          <w:b/>
          <w:bCs/>
          <w:sz w:val="24"/>
          <w:szCs w:val="24"/>
        </w:rPr>
        <w:t>“Thallophytes”</w:t>
      </w:r>
      <w:r>
        <w:rPr>
          <w:rFonts w:ascii="Times New Roman" w:hAnsi="Times New Roman" w:cs="Times New Roman"/>
          <w:sz w:val="24"/>
          <w:szCs w:val="24"/>
        </w:rPr>
        <w:t xml:space="preserve"> was delivered by </w:t>
      </w:r>
      <w:r>
        <w:rPr>
          <w:rFonts w:ascii="Times New Roman" w:hAnsi="Times New Roman" w:cs="Times New Roman"/>
          <w:b/>
          <w:bCs/>
          <w:sz w:val="24"/>
          <w:szCs w:val="24"/>
        </w:rPr>
        <w:t>M. Haribabu</w:t>
      </w:r>
      <w:r>
        <w:rPr>
          <w:rFonts w:ascii="Times New Roman" w:hAnsi="Times New Roman" w:cs="Times New Roman"/>
          <w:sz w:val="24"/>
          <w:szCs w:val="24"/>
        </w:rPr>
        <w:t xml:space="preserve"> from </w:t>
      </w:r>
      <w:r>
        <w:rPr>
          <w:rFonts w:ascii="Times New Roman" w:hAnsi="Times New Roman" w:cs="Times New Roman"/>
          <w:b/>
          <w:bCs/>
          <w:sz w:val="24"/>
          <w:szCs w:val="24"/>
        </w:rPr>
        <w:t>AMAL College</w:t>
      </w:r>
      <w:r>
        <w:rPr>
          <w:rFonts w:ascii="Times New Roman" w:hAnsi="Times New Roman" w:cs="Times New Roman"/>
          <w:sz w:val="24"/>
          <w:szCs w:val="24"/>
        </w:rPr>
        <w:t>. The lecture was organized to help students gain a better understanding of the characteristics and importance of thallophytes in the plant kingdom.</w:t>
      </w:r>
    </w:p>
    <w:p w14:paraId="31B1FF4B">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speaker began the lecture by explaining the </w:t>
      </w:r>
      <w:r>
        <w:rPr>
          <w:rFonts w:ascii="Times New Roman" w:hAnsi="Times New Roman" w:cs="Times New Roman"/>
          <w:b/>
          <w:bCs/>
          <w:sz w:val="24"/>
          <w:szCs w:val="24"/>
        </w:rPr>
        <w:t>classification of plants</w:t>
      </w:r>
      <w:r>
        <w:rPr>
          <w:rFonts w:ascii="Times New Roman" w:hAnsi="Times New Roman" w:cs="Times New Roman"/>
          <w:sz w:val="24"/>
          <w:szCs w:val="24"/>
        </w:rPr>
        <w:t xml:space="preserve">, focusing mainly on thallophytes. He described thallophytes as simple plants that do not have true roots, stems, or leaves. Their body is called a </w:t>
      </w:r>
      <w:r>
        <w:rPr>
          <w:rFonts w:ascii="Times New Roman" w:hAnsi="Times New Roman" w:cs="Times New Roman"/>
          <w:b/>
          <w:bCs/>
          <w:sz w:val="24"/>
          <w:szCs w:val="24"/>
        </w:rPr>
        <w:t>thallus</w:t>
      </w:r>
      <w:r>
        <w:rPr>
          <w:rFonts w:ascii="Times New Roman" w:hAnsi="Times New Roman" w:cs="Times New Roman"/>
          <w:sz w:val="24"/>
          <w:szCs w:val="24"/>
        </w:rPr>
        <w:t>, which is why they are placed under the group thallophytes.</w:t>
      </w:r>
    </w:p>
    <w:p w14:paraId="759A8740">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During the lecture, he discussed different examples such as </w:t>
      </w:r>
      <w:r>
        <w:rPr>
          <w:rFonts w:ascii="Times New Roman" w:hAnsi="Times New Roman" w:cs="Times New Roman"/>
          <w:b/>
          <w:bCs/>
          <w:sz w:val="24"/>
          <w:szCs w:val="24"/>
        </w:rPr>
        <w:t>algae, fungi, and lichens</w:t>
      </w:r>
      <w:r>
        <w:rPr>
          <w:rFonts w:ascii="Times New Roman" w:hAnsi="Times New Roman" w:cs="Times New Roman"/>
          <w:sz w:val="24"/>
          <w:szCs w:val="24"/>
        </w:rPr>
        <w:t xml:space="preserve">. He explained their </w:t>
      </w:r>
      <w:r>
        <w:rPr>
          <w:rFonts w:ascii="Times New Roman" w:hAnsi="Times New Roman" w:cs="Times New Roman"/>
          <w:b/>
          <w:bCs/>
          <w:sz w:val="24"/>
          <w:szCs w:val="24"/>
        </w:rPr>
        <w:t>structure, habitat, and reproduction</w:t>
      </w:r>
      <w:r>
        <w:rPr>
          <w:rFonts w:ascii="Times New Roman" w:hAnsi="Times New Roman" w:cs="Times New Roman"/>
          <w:sz w:val="24"/>
          <w:szCs w:val="24"/>
        </w:rPr>
        <w:t xml:space="preserve">. He also highlighted the </w:t>
      </w:r>
      <w:r>
        <w:rPr>
          <w:rFonts w:ascii="Times New Roman" w:hAnsi="Times New Roman" w:cs="Times New Roman"/>
          <w:b/>
          <w:bCs/>
          <w:sz w:val="24"/>
          <w:szCs w:val="24"/>
        </w:rPr>
        <w:t>economic and ecological importance</w:t>
      </w:r>
      <w:r>
        <w:rPr>
          <w:rFonts w:ascii="Times New Roman" w:hAnsi="Times New Roman" w:cs="Times New Roman"/>
          <w:sz w:val="24"/>
          <w:szCs w:val="24"/>
        </w:rPr>
        <w:t xml:space="preserve"> of these organisms, including their role in food production, medicine, and environmental balance.</w:t>
      </w:r>
    </w:p>
    <w:p w14:paraId="1DBC26FC">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speaker used clear explanations and examples, which made the topic easy for students to understand. The lecture was very </w:t>
      </w:r>
      <w:r>
        <w:rPr>
          <w:rFonts w:ascii="Times New Roman" w:hAnsi="Times New Roman" w:cs="Times New Roman"/>
          <w:b/>
          <w:bCs/>
          <w:sz w:val="24"/>
          <w:szCs w:val="24"/>
        </w:rPr>
        <w:t>informative and interesting</w:t>
      </w:r>
      <w:r>
        <w:rPr>
          <w:rFonts w:ascii="Times New Roman" w:hAnsi="Times New Roman" w:cs="Times New Roman"/>
          <w:sz w:val="24"/>
          <w:szCs w:val="24"/>
        </w:rPr>
        <w:t>, and it helped students improve their knowledge of plant biology.</w:t>
      </w:r>
    </w:p>
    <w:p w14:paraId="21B04146">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session concluded with an </w:t>
      </w:r>
      <w:r>
        <w:rPr>
          <w:rFonts w:ascii="Times New Roman" w:hAnsi="Times New Roman" w:cs="Times New Roman"/>
          <w:b/>
          <w:bCs/>
          <w:sz w:val="24"/>
          <w:szCs w:val="24"/>
        </w:rPr>
        <w:t>interactive discussion</w:t>
      </w:r>
      <w:r>
        <w:rPr>
          <w:rFonts w:ascii="Times New Roman" w:hAnsi="Times New Roman" w:cs="Times New Roman"/>
          <w:sz w:val="24"/>
          <w:szCs w:val="24"/>
        </w:rPr>
        <w:t>, where students asked questions and clarified their doubts. Overall, the guest lecture was very useful and inspiring for all the participants.</w:t>
      </w:r>
    </w:p>
    <w:p w14:paraId="2D1CA168">
      <w:pPr>
        <w:pBdr>
          <w:bottom w:val="single" w:color="auto" w:sz="6" w:space="1"/>
        </w:pBdr>
        <w:spacing w:before="0" w:beforeAutospacing="0" w:after="0" w:line="240" w:lineRule="auto"/>
        <w:jc w:val="center"/>
        <w:rPr>
          <w:rFonts w:ascii="Arial" w:hAnsi="Arial" w:cs="Arial"/>
          <w:vanish/>
          <w:sz w:val="16"/>
          <w:szCs w:val="16"/>
        </w:rPr>
      </w:pPr>
      <w:r>
        <w:rPr>
          <w:rFonts w:ascii="Arial" w:hAnsi="Arial" w:cs="Arial"/>
          <w:vanish/>
          <w:sz w:val="16"/>
          <w:szCs w:val="16"/>
        </w:rPr>
        <w:t>Top of Form</w:t>
      </w:r>
    </w:p>
    <w:p w14:paraId="3A0342F7">
      <w:pPr>
        <w:spacing w:before="0" w:beforeAutospacing="0" w:after="0" w:line="240" w:lineRule="auto"/>
        <w:rPr>
          <w:rFonts w:ascii="Times New Roman" w:hAnsi="Times New Roman" w:cs="Times New Roman"/>
          <w:sz w:val="24"/>
          <w:szCs w:val="24"/>
        </w:rPr>
      </w:pPr>
    </w:p>
    <w:p w14:paraId="1987C51B">
      <w:pPr>
        <w:spacing w:after="100" w:afterAutospacing="1" w:line="240" w:lineRule="auto"/>
        <w:rPr>
          <w:rFonts w:ascii="Times New Roman" w:hAnsi="Times New Roman" w:cs="Times New Roman"/>
          <w:sz w:val="24"/>
          <w:szCs w:val="24"/>
        </w:rPr>
      </w:pPr>
    </w:p>
    <w:p w14:paraId="2C9CFE20">
      <w:pPr>
        <w:pBdr>
          <w:top w:val="single" w:color="auto" w:sz="6" w:space="1"/>
        </w:pBdr>
        <w:spacing w:before="0" w:beforeAutospacing="0" w:after="0" w:line="240" w:lineRule="auto"/>
        <w:jc w:val="center"/>
        <w:rPr>
          <w:rFonts w:ascii="Arial" w:hAnsi="Arial" w:cs="Arial"/>
          <w:vanish/>
          <w:sz w:val="16"/>
          <w:szCs w:val="16"/>
        </w:rPr>
      </w:pPr>
      <w:r>
        <w:rPr>
          <w:rFonts w:ascii="Arial" w:hAnsi="Arial" w:cs="Arial"/>
          <w:vanish/>
          <w:sz w:val="16"/>
          <w:szCs w:val="16"/>
        </w:rPr>
        <w:t>Bottom of Form</w:t>
      </w:r>
    </w:p>
    <w:p w14:paraId="0BC20F67">
      <w:pPr>
        <w:rPr>
          <w:rFonts w:ascii="Times New Roman" w:hAnsi="Times New Roman" w:eastAsia="Calibri" w:cs="Times New Roman"/>
          <w:sz w:val="28"/>
          <w:szCs w:val="28"/>
        </w:rPr>
      </w:pPr>
    </w:p>
    <w:p w14:paraId="07B14E82">
      <w:pPr>
        <w:rPr>
          <w:rFonts w:ascii="Times New Roman" w:hAnsi="Times New Roman" w:eastAsia="Calibri" w:cs="Times New Roman"/>
          <w:sz w:val="28"/>
          <w:szCs w:val="28"/>
        </w:rPr>
      </w:pPr>
    </w:p>
    <w:p w14:paraId="3DCF130D">
      <w:pPr>
        <w:rPr>
          <w:rFonts w:ascii="Times New Roman" w:hAnsi="Times New Roman" w:eastAsia="Calibri" w:cs="Times New Roman"/>
          <w:sz w:val="28"/>
          <w:szCs w:val="28"/>
        </w:rPr>
      </w:pPr>
    </w:p>
    <w:p w14:paraId="1D00E17A">
      <w:pPr>
        <w:rPr>
          <w:rFonts w:ascii="Times New Roman" w:hAnsi="Times New Roman" w:eastAsia="Calibri" w:cs="Times New Roman"/>
          <w:sz w:val="28"/>
          <w:szCs w:val="28"/>
        </w:rPr>
      </w:pPr>
    </w:p>
    <w:p w14:paraId="072A7913">
      <w:pPr>
        <w:rPr>
          <w:rFonts w:ascii="Times New Roman" w:hAnsi="Times New Roman" w:eastAsia="Calibri" w:cs="Times New Roman"/>
          <w:sz w:val="28"/>
          <w:szCs w:val="28"/>
        </w:rPr>
      </w:pPr>
    </w:p>
    <w:p w14:paraId="3064C047">
      <w:pPr>
        <w:rPr>
          <w:rFonts w:ascii="Times New Roman" w:hAnsi="Times New Roman" w:eastAsia="Calibri" w:cs="Times New Roman"/>
          <w:sz w:val="28"/>
          <w:szCs w:val="28"/>
        </w:rPr>
      </w:pPr>
    </w:p>
    <w:p w14:paraId="7B633C5B">
      <w:pPr>
        <w:rPr>
          <w:rFonts w:ascii="Times New Roman" w:hAnsi="Times New Roman" w:eastAsia="Calibri" w:cs="Times New Roman"/>
          <w:sz w:val="28"/>
          <w:szCs w:val="28"/>
        </w:rPr>
      </w:pPr>
      <w:r>
        <w:drawing>
          <wp:inline distT="0" distB="0" distL="0" distR="0">
            <wp:extent cx="5730240" cy="822960"/>
            <wp:effectExtent l="0" t="0" r="3810" b="0"/>
            <wp:docPr id="4" name="Picture 4" descr="C:\Users\user\AppData\Local\Temp\ksohtml869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Local\Temp\ksohtml8692\w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0240" cy="822960"/>
                    </a:xfrm>
                    <a:prstGeom prst="rect">
                      <a:avLst/>
                    </a:prstGeom>
                    <a:noFill/>
                    <a:ln>
                      <a:noFill/>
                    </a:ln>
                  </pic:spPr>
                </pic:pic>
              </a:graphicData>
            </a:graphic>
          </wp:inline>
        </w:drawing>
      </w:r>
    </w:p>
    <w:p w14:paraId="6BE0A3CE">
      <w:pPr>
        <w:rPr>
          <w:rFonts w:ascii="Times New Roman" w:hAnsi="Times New Roman" w:eastAsia="Calibri" w:cs="Times New Roman"/>
          <w:b/>
          <w:bCs/>
          <w:sz w:val="24"/>
          <w:szCs w:val="24"/>
        </w:rPr>
      </w:pPr>
      <w:r>
        <w:rPr>
          <w:rFonts w:ascii="Times New Roman" w:hAnsi="Times New Roman" w:eastAsia="Calibri" w:cs="Times New Roman"/>
          <w:b/>
          <w:bCs/>
          <w:sz w:val="36"/>
          <w:szCs w:val="36"/>
        </w:rPr>
        <w:t xml:space="preserve">                       DEPARTMENT OF BOTANY</w:t>
      </w:r>
    </w:p>
    <w:p w14:paraId="77FC09E7">
      <w:pP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w:t>
      </w:r>
      <w:r>
        <w:rPr>
          <w:rFonts w:ascii="Times New Roman" w:hAnsi="Times New Roman" w:eastAsia="Calibri" w:cs="Times New Roman"/>
          <w:b/>
          <w:bCs/>
          <w:sz w:val="28"/>
          <w:szCs w:val="28"/>
        </w:rPr>
        <w:t>GUEST LECTURE (24-01-26)</w:t>
      </w:r>
    </w:p>
    <w:p w14:paraId="754A267C">
      <w:pP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BY V. TEJASWINI  </w:t>
      </w:r>
      <w:r>
        <w:rPr>
          <w:rFonts w:ascii="Times New Roman" w:hAnsi="Times New Roman" w:eastAsia="Calibri" w:cs="Times New Roman"/>
          <w:b/>
          <w:bCs/>
        </w:rPr>
        <w:t>PGT BOTANY (KGBV)</w:t>
      </w:r>
    </w:p>
    <w:p w14:paraId="34975A04">
      <w:pPr>
        <w:rPr>
          <w:rFonts w:ascii="Times New Roman" w:hAnsi="Times New Roman" w:eastAsia="Calibri" w:cs="Times New Roman"/>
        </w:rPr>
      </w:pPr>
      <w:r>
        <w:rPr>
          <w:rFonts w:ascii="Times New Roman" w:hAnsi="Times New Roman" w:eastAsia="Calibri" w:cs="Times New Roman"/>
          <w:b/>
          <w:bCs/>
        </w:rPr>
        <w:t xml:space="preserve">                                                                                         V. MADUGULA</w:t>
      </w:r>
    </w:p>
    <w:p w14:paraId="2CA42EBB">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                         </w:t>
      </w:r>
      <w:r>
        <w:t xml:space="preserve">        </w:t>
      </w:r>
      <w:r>
        <w:drawing>
          <wp:inline distT="0" distB="0" distL="0" distR="0">
            <wp:extent cx="5280660" cy="4792980"/>
            <wp:effectExtent l="0" t="0" r="0" b="7620"/>
            <wp:docPr id="3" name="Picture 3" descr="C:\Users\user\AppData\Local\Temp\ksohtml869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Local\Temp\ksohtml8692\wp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0660" cy="4792980"/>
                    </a:xfrm>
                    <a:prstGeom prst="rect">
                      <a:avLst/>
                    </a:prstGeom>
                    <a:noFill/>
                    <a:ln>
                      <a:noFill/>
                    </a:ln>
                  </pic:spPr>
                </pic:pic>
              </a:graphicData>
            </a:graphic>
          </wp:inline>
        </w:drawing>
      </w:r>
    </w:p>
    <w:p w14:paraId="32D1E406">
      <w:pPr>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MICROBES BY BSc 2</w:t>
      </w:r>
      <w:r>
        <w:rPr>
          <w:rFonts w:ascii="Times New Roman" w:hAnsi="Times New Roman" w:eastAsia="Calibri" w:cs="Times New Roman"/>
          <w:b/>
          <w:bCs/>
          <w:sz w:val="24"/>
          <w:szCs w:val="24"/>
          <w:vertAlign w:val="superscript"/>
        </w:rPr>
        <w:t xml:space="preserve">nd </w:t>
      </w:r>
      <w:r>
        <w:rPr>
          <w:rFonts w:ascii="Times New Roman" w:hAnsi="Times New Roman" w:eastAsia="Calibri" w:cs="Times New Roman"/>
          <w:b/>
          <w:bCs/>
          <w:sz w:val="24"/>
          <w:szCs w:val="24"/>
        </w:rPr>
        <w:t>YEAR STUDENTS</w:t>
      </w:r>
    </w:p>
    <w:p w14:paraId="53B200D8">
      <w:pPr>
        <w:rPr>
          <w:rFonts w:ascii="Times New Roman" w:hAnsi="Times New Roman" w:eastAsia="Calibri" w:cs="Times New Roman"/>
          <w:sz w:val="28"/>
          <w:szCs w:val="28"/>
        </w:rPr>
      </w:pPr>
      <w:r>
        <w:rPr>
          <w:rFonts w:ascii="Times New Roman" w:hAnsi="Times New Roman" w:eastAsia="Calibri" w:cs="Times New Roman"/>
          <w:sz w:val="28"/>
          <w:szCs w:val="28"/>
        </w:rPr>
        <w:t xml:space="preserve"> </w:t>
      </w:r>
    </w:p>
    <w:p w14:paraId="094E85BA">
      <w:pPr>
        <w:pStyle w:val="2"/>
      </w:pPr>
    </w:p>
    <w:p w14:paraId="1F7E64F3">
      <w:pPr>
        <w:pStyle w:val="2"/>
      </w:pPr>
      <w:r>
        <w:t>Report on Guest Lecture</w:t>
      </w:r>
    </w:p>
    <w:p w14:paraId="33867993">
      <w:pPr>
        <w:pStyle w:val="7"/>
      </w:pPr>
      <w:r>
        <w:rPr>
          <w:rStyle w:val="8"/>
        </w:rPr>
        <w:t>Topic:</w:t>
      </w:r>
      <w:r>
        <w:t xml:space="preserve"> Microbes</w:t>
      </w:r>
      <w:r>
        <w:br w:type="textWrapping"/>
      </w:r>
      <w:r>
        <w:rPr>
          <w:rStyle w:val="8"/>
        </w:rPr>
        <w:t>Guest Speaker:</w:t>
      </w:r>
      <w:r>
        <w:t xml:space="preserve"> </w:t>
      </w:r>
      <w:r>
        <w:rPr>
          <w:rStyle w:val="11"/>
        </w:rPr>
        <w:t>V. Tejaswini</w:t>
      </w:r>
      <w:r>
        <w:br w:type="textWrapping"/>
      </w:r>
      <w:r>
        <w:rPr>
          <w:rStyle w:val="8"/>
        </w:rPr>
        <w:t>Institution:</w:t>
      </w:r>
      <w:r>
        <w:t xml:space="preserve"> </w:t>
      </w:r>
      <w:r>
        <w:rPr>
          <w:rStyle w:val="11"/>
        </w:rPr>
        <w:t>Kasturba Gandhi Balika Vidyalaya</w:t>
      </w:r>
      <w:r>
        <w:t xml:space="preserve"> (KGBV)</w:t>
      </w:r>
    </w:p>
    <w:p w14:paraId="595154FC">
      <w:pPr>
        <w:pStyle w:val="7"/>
      </w:pPr>
      <w:r>
        <w:t xml:space="preserve">A guest lecture on </w:t>
      </w:r>
      <w:r>
        <w:rPr>
          <w:rStyle w:val="8"/>
        </w:rPr>
        <w:t>“Microbes”</w:t>
      </w:r>
      <w:r>
        <w:t xml:space="preserve"> was delivered by </w:t>
      </w:r>
      <w:r>
        <w:rPr>
          <w:rStyle w:val="11"/>
          <w:b/>
          <w:bCs/>
        </w:rPr>
        <w:t>V. Tejaswini</w:t>
      </w:r>
      <w:r>
        <w:t xml:space="preserve"> from </w:t>
      </w:r>
      <w:r>
        <w:rPr>
          <w:rStyle w:val="11"/>
          <w:b/>
          <w:bCs/>
        </w:rPr>
        <w:t>Kasturba Gandhi Balika Vidyalaya</w:t>
      </w:r>
      <w:r>
        <w:rPr>
          <w:rStyle w:val="8"/>
        </w:rPr>
        <w:t xml:space="preserve"> (KGBV)</w:t>
      </w:r>
      <w:r>
        <w:t>. The purpose of the lecture was to provide students with knowledge about microorganisms and their importance in daily life.</w:t>
      </w:r>
    </w:p>
    <w:p w14:paraId="7F3F7FFE">
      <w:pPr>
        <w:pStyle w:val="7"/>
      </w:pPr>
      <w:r>
        <w:t xml:space="preserve">The speaker began the lecture by explaining what </w:t>
      </w:r>
      <w:r>
        <w:rPr>
          <w:rStyle w:val="8"/>
        </w:rPr>
        <w:t>microbes</w:t>
      </w:r>
      <w:r>
        <w:t xml:space="preserve"> are. She described microbes as very small living organisms that cannot be seen with the naked eye and can only be observed under a microscope. She explained that microbes include </w:t>
      </w:r>
      <w:r>
        <w:rPr>
          <w:rStyle w:val="8"/>
        </w:rPr>
        <w:t>bacteria, viruses, fungi, and protozoa</w:t>
      </w:r>
      <w:r>
        <w:t>.</w:t>
      </w:r>
    </w:p>
    <w:p w14:paraId="1C303FF6">
      <w:pPr>
        <w:pStyle w:val="7"/>
      </w:pPr>
      <w:r>
        <w:t xml:space="preserve">During the lecture, she discussed the </w:t>
      </w:r>
      <w:r>
        <w:rPr>
          <w:rStyle w:val="8"/>
        </w:rPr>
        <w:t>different types of microbes, their characteristics, and their habitats</w:t>
      </w:r>
      <w:r>
        <w:t xml:space="preserve">. She also explained how microbes can be both </w:t>
      </w:r>
      <w:r>
        <w:rPr>
          <w:rStyle w:val="8"/>
        </w:rPr>
        <w:t>useful and harmful</w:t>
      </w:r>
      <w:r>
        <w:t xml:space="preserve">. Useful microbes help in </w:t>
      </w:r>
      <w:r>
        <w:rPr>
          <w:rStyle w:val="8"/>
        </w:rPr>
        <w:t>food production, medicine, agriculture, and environmental processes</w:t>
      </w:r>
      <w:r>
        <w:t>, while harmful microbes can cause various diseases.</w:t>
      </w:r>
    </w:p>
    <w:p w14:paraId="3332703C">
      <w:pPr>
        <w:pStyle w:val="7"/>
      </w:pPr>
      <w:r>
        <w:t xml:space="preserve">The speaker also emphasized the importance of </w:t>
      </w:r>
      <w:r>
        <w:rPr>
          <w:rStyle w:val="8"/>
        </w:rPr>
        <w:t>maintaining hygiene and cleanliness</w:t>
      </w:r>
      <w:r>
        <w:t xml:space="preserve"> to prevent microbial infections. She encouraged students to develop awareness about health and sanitation.</w:t>
      </w:r>
    </w:p>
    <w:p w14:paraId="0CA3529B">
      <w:pPr>
        <w:pStyle w:val="7"/>
      </w:pPr>
      <w:r>
        <w:t xml:space="preserve">The lecture was </w:t>
      </w:r>
      <w:r>
        <w:rPr>
          <w:rStyle w:val="8"/>
        </w:rPr>
        <w:t>very informative and interesting</w:t>
      </w:r>
      <w:r>
        <w:t xml:space="preserve"> for the students. It helped them understand the importance of microbes and their role in nature and human life. The session ended with an </w:t>
      </w:r>
      <w:r>
        <w:rPr>
          <w:rStyle w:val="8"/>
        </w:rPr>
        <w:t>interactive discussion</w:t>
      </w:r>
      <w:r>
        <w:t>, where students asked questions and clarified their doubts. Overall, the guest lecture was very useful and educational.</w:t>
      </w:r>
    </w:p>
    <w:p w14:paraId="07A99212">
      <w:pPr>
        <w:tabs>
          <w:tab w:val="left" w:pos="2088"/>
        </w:tabs>
      </w:pPr>
    </w:p>
    <w:p w14:paraId="17C0A179">
      <w:pPr>
        <w:tabs>
          <w:tab w:val="left" w:pos="2088"/>
        </w:tabs>
      </w:pPr>
    </w:p>
    <w:p w14:paraId="281A09F5">
      <w:pPr>
        <w:tabs>
          <w:tab w:val="left" w:pos="2088"/>
        </w:tabs>
      </w:pPr>
    </w:p>
    <w:p w14:paraId="179DB61F">
      <w:pPr>
        <w:tabs>
          <w:tab w:val="left" w:pos="2088"/>
        </w:tabs>
      </w:pPr>
    </w:p>
    <w:p w14:paraId="30CDD0AB">
      <w:pPr>
        <w:tabs>
          <w:tab w:val="left" w:pos="2088"/>
        </w:tabs>
      </w:pPr>
    </w:p>
    <w:p w14:paraId="14A17453">
      <w:pPr>
        <w:tabs>
          <w:tab w:val="left" w:pos="2088"/>
        </w:tabs>
      </w:pPr>
    </w:p>
    <w:p w14:paraId="052D3434">
      <w:pPr>
        <w:tabs>
          <w:tab w:val="left" w:pos="2088"/>
        </w:tabs>
      </w:pPr>
    </w:p>
    <w:p w14:paraId="47B4827B">
      <w:pPr>
        <w:tabs>
          <w:tab w:val="left" w:pos="2088"/>
        </w:tabs>
      </w:pPr>
    </w:p>
    <w:p w14:paraId="31932C38">
      <w:pPr>
        <w:tabs>
          <w:tab w:val="left" w:pos="2088"/>
        </w:tabs>
      </w:pPr>
    </w:p>
    <w:p w14:paraId="6A1C15A8">
      <w:pPr>
        <w:tabs>
          <w:tab w:val="left" w:pos="2088"/>
        </w:tabs>
      </w:pPr>
    </w:p>
    <w:p w14:paraId="77BF7D26">
      <w:pPr>
        <w:tabs>
          <w:tab w:val="left" w:pos="2088"/>
        </w:tabs>
      </w:pPr>
      <w:r>
        <w:drawing>
          <wp:inline distT="0" distB="0" distL="0" distR="0">
            <wp:extent cx="5859780" cy="838200"/>
            <wp:effectExtent l="0" t="0" r="7620" b="0"/>
            <wp:docPr id="8" name="Picture 8" descr="C:\Users\user\AppData\Local\Temp\ksohtml869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ksohtml8692\wp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59780" cy="838200"/>
                    </a:xfrm>
                    <a:prstGeom prst="rect">
                      <a:avLst/>
                    </a:prstGeom>
                    <a:noFill/>
                    <a:ln>
                      <a:noFill/>
                    </a:ln>
                  </pic:spPr>
                </pic:pic>
              </a:graphicData>
            </a:graphic>
          </wp:inline>
        </w:drawing>
      </w:r>
    </w:p>
    <w:p w14:paraId="2A0AF379">
      <w:pPr>
        <w:rPr>
          <w:rFonts w:ascii="Times New Roman" w:hAnsi="Times New Roman" w:eastAsia="Calibri" w:cs="Times New Roman"/>
          <w:b/>
          <w:bCs/>
          <w:sz w:val="36"/>
          <w:szCs w:val="36"/>
        </w:rPr>
      </w:pPr>
      <w:r>
        <w:rPr>
          <w:b/>
          <w:bCs/>
          <w:sz w:val="48"/>
          <w:szCs w:val="48"/>
        </w:rPr>
        <w:t xml:space="preserve">                       </w:t>
      </w:r>
      <w:r>
        <w:rPr>
          <w:rFonts w:ascii="Times New Roman" w:hAnsi="Times New Roman" w:eastAsia="Calibri" w:cs="Times New Roman"/>
          <w:b/>
          <w:bCs/>
          <w:sz w:val="32"/>
          <w:szCs w:val="32"/>
        </w:rPr>
        <w:t>DEPARTMENT OF BOTANY</w:t>
      </w:r>
    </w:p>
    <w:p w14:paraId="0E3003EC">
      <w:pPr>
        <w:rPr>
          <w:b/>
          <w:bCs/>
          <w:sz w:val="28"/>
          <w:szCs w:val="28"/>
        </w:rPr>
      </w:pPr>
      <w:r>
        <w:rPr>
          <w:b/>
          <w:bCs/>
          <w:sz w:val="28"/>
          <w:szCs w:val="28"/>
        </w:rPr>
        <w:t xml:space="preserve">                            MOTIVATION LECTURE BY SRI P.S.JAGGA RAO SIR</w:t>
      </w:r>
    </w:p>
    <w:p w14:paraId="6B3CD515">
      <w:pPr>
        <w:rPr>
          <w:b/>
          <w:bCs/>
          <w:sz w:val="24"/>
          <w:szCs w:val="24"/>
        </w:rPr>
      </w:pPr>
      <w:r>
        <w:rPr>
          <w:b/>
          <w:bCs/>
          <w:sz w:val="24"/>
          <w:szCs w:val="24"/>
        </w:rPr>
        <w:t xml:space="preserve">                                                                                              DEPARTMENT OF PHYSICS</w:t>
      </w:r>
    </w:p>
    <w:p w14:paraId="1C0E4AB9">
      <w:pPr>
        <w:rPr>
          <w:sz w:val="24"/>
          <w:szCs w:val="24"/>
        </w:rPr>
      </w:pPr>
      <w:r>
        <w:rPr>
          <w:b/>
          <w:bCs/>
          <w:sz w:val="24"/>
          <w:szCs w:val="24"/>
        </w:rPr>
        <w:t xml:space="preserve">                 </w:t>
      </w:r>
      <w:r>
        <w:rPr>
          <w:sz w:val="24"/>
          <w:szCs w:val="24"/>
        </w:rPr>
        <w:t>HOW TO BUILD YOUR CAREER FOR III AND V SEMESTER STUDENTS (1-AUG-2025)</w:t>
      </w:r>
    </w:p>
    <w:p w14:paraId="177CB419">
      <w:pPr>
        <w:pStyle w:val="7"/>
      </w:pPr>
      <w:r>
        <w:tab/>
      </w:r>
      <w:r>
        <w:t xml:space="preserve"> </w:t>
      </w:r>
      <w:r>
        <w:drawing>
          <wp:inline distT="0" distB="0" distL="0" distR="0">
            <wp:extent cx="4815840" cy="4434840"/>
            <wp:effectExtent l="0" t="0" r="3810" b="3810"/>
            <wp:docPr id="7" name="Picture 7" descr="C:\Users\user\AppData\Local\Temp\ksohtml869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AppData\Local\Temp\ksohtml8692\wps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5840" cy="4434840"/>
                    </a:xfrm>
                    <a:prstGeom prst="rect">
                      <a:avLst/>
                    </a:prstGeom>
                    <a:noFill/>
                    <a:ln>
                      <a:noFill/>
                    </a:ln>
                  </pic:spPr>
                </pic:pic>
              </a:graphicData>
            </a:graphic>
          </wp:inline>
        </w:drawing>
      </w:r>
    </w:p>
    <w:p w14:paraId="66F0D7BD">
      <w:pPr>
        <w:pStyle w:val="7"/>
      </w:pPr>
    </w:p>
    <w:p w14:paraId="0A1427F1">
      <w:pPr>
        <w:tabs>
          <w:tab w:val="left" w:pos="2868"/>
        </w:tabs>
        <w:rPr>
          <w:b/>
          <w:bCs/>
        </w:rPr>
      </w:pPr>
      <w:r>
        <w:rPr>
          <w:b/>
          <w:bCs/>
        </w:rPr>
        <w:t xml:space="preserve"> </w:t>
      </w:r>
    </w:p>
    <w:p w14:paraId="655790DD">
      <w:pPr>
        <w:tabs>
          <w:tab w:val="left" w:pos="2868"/>
        </w:tabs>
        <w:rPr>
          <w:b/>
          <w:bCs/>
        </w:rPr>
      </w:pPr>
    </w:p>
    <w:p w14:paraId="6562C21A">
      <w:pPr>
        <w:tabs>
          <w:tab w:val="left" w:pos="2868"/>
        </w:tabs>
        <w:rPr>
          <w:b/>
          <w:bCs/>
        </w:rPr>
      </w:pPr>
      <w:r>
        <w:rPr>
          <w:b/>
          <w:bCs/>
        </w:rPr>
        <w:t xml:space="preserve"> </w:t>
      </w:r>
    </w:p>
    <w:p w14:paraId="43B5C28B">
      <w:pPr>
        <w:rPr>
          <w:rFonts w:ascii="Times New Roman" w:hAnsi="Times New Roman" w:eastAsia="Calibri" w:cs="Times New Roman"/>
          <w:b/>
          <w:bCs/>
          <w:sz w:val="28"/>
          <w:szCs w:val="28"/>
        </w:rPr>
      </w:pPr>
      <w:r>
        <w:rPr>
          <w:rFonts w:ascii="Times New Roman" w:hAnsi="Times New Roman" w:eastAsia="Calibri" w:cs="Times New Roman"/>
          <w:b/>
          <w:bCs/>
          <w:sz w:val="28"/>
          <w:szCs w:val="28"/>
        </w:rPr>
        <w:t>REPORT:</w:t>
      </w:r>
    </w:p>
    <w:p w14:paraId="5ADC7872">
      <w:pPr>
        <w:spacing w:after="100" w:afterAutospacing="1" w:line="240" w:lineRule="auto"/>
        <w:outlineLvl w:val="2"/>
        <w:rPr>
          <w:rFonts w:ascii="Times New Roman" w:hAnsi="Times New Roman" w:cs="Times New Roman"/>
          <w:b/>
          <w:bCs/>
          <w:sz w:val="27"/>
          <w:szCs w:val="27"/>
        </w:rPr>
      </w:pPr>
      <w:r>
        <w:rPr>
          <w:rFonts w:ascii="Times New Roman" w:hAnsi="Times New Roman" w:cs="Times New Roman"/>
          <w:b/>
          <w:bCs/>
          <w:sz w:val="27"/>
          <w:szCs w:val="27"/>
        </w:rPr>
        <w:t>Report on Motivation Lecture</w:t>
      </w:r>
    </w:p>
    <w:p w14:paraId="7A5DB25D">
      <w:pPr>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Topic:</w:t>
      </w:r>
      <w:r>
        <w:rPr>
          <w:rFonts w:ascii="Times New Roman" w:hAnsi="Times New Roman" w:cs="Times New Roman"/>
          <w:sz w:val="24"/>
          <w:szCs w:val="24"/>
        </w:rPr>
        <w:t xml:space="preserve"> </w:t>
      </w:r>
      <w:r>
        <w:rPr>
          <w:rFonts w:ascii="Times New Roman" w:hAnsi="Times New Roman" w:cs="Times New Roman"/>
          <w:i/>
          <w:iCs/>
          <w:sz w:val="24"/>
          <w:szCs w:val="24"/>
        </w:rPr>
        <w:t>How to Build Your Career</w:t>
      </w:r>
      <w:r>
        <w:rPr>
          <w:rFonts w:ascii="Times New Roman" w:hAnsi="Times New Roman" w:cs="Times New Roman"/>
          <w:sz w:val="24"/>
          <w:szCs w:val="24"/>
        </w:rPr>
        <w:br w:type="textWrapping"/>
      </w:r>
      <w:r>
        <w:rPr>
          <w:rFonts w:ascii="Times New Roman" w:hAnsi="Times New Roman" w:cs="Times New Roman"/>
          <w:b/>
          <w:bCs/>
          <w:sz w:val="24"/>
          <w:szCs w:val="24"/>
        </w:rPr>
        <w:t>Speaker:</w:t>
      </w:r>
      <w:r>
        <w:rPr>
          <w:rFonts w:ascii="Times New Roman" w:hAnsi="Times New Roman" w:cs="Times New Roman"/>
          <w:sz w:val="24"/>
          <w:szCs w:val="24"/>
        </w:rPr>
        <w:t xml:space="preserve"> P. S. Jagga Rao</w:t>
      </w:r>
      <w:r>
        <w:rPr>
          <w:rFonts w:ascii="Times New Roman" w:hAnsi="Times New Roman" w:cs="Times New Roman"/>
          <w:sz w:val="24"/>
          <w:szCs w:val="24"/>
        </w:rPr>
        <w:br w:type="textWrapping"/>
      </w:r>
      <w:r>
        <w:rPr>
          <w:rFonts w:ascii="Times New Roman" w:hAnsi="Times New Roman" w:cs="Times New Roman"/>
          <w:b/>
          <w:bCs/>
          <w:sz w:val="24"/>
          <w:szCs w:val="24"/>
        </w:rPr>
        <w:t>Department:</w:t>
      </w:r>
      <w:r>
        <w:rPr>
          <w:rFonts w:ascii="Times New Roman" w:hAnsi="Times New Roman" w:cs="Times New Roman"/>
          <w:sz w:val="24"/>
          <w:szCs w:val="24"/>
        </w:rPr>
        <w:t xml:space="preserve"> Department of Physics</w:t>
      </w:r>
    </w:p>
    <w:p w14:paraId="0D62E3EE">
      <w:pPr>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Group:</w:t>
      </w:r>
      <w:r>
        <w:rPr>
          <w:rFonts w:ascii="Times New Roman" w:hAnsi="Times New Roman" w:cs="Times New Roman"/>
          <w:sz w:val="24"/>
          <w:szCs w:val="24"/>
        </w:rPr>
        <w:t xml:space="preserve"> I &amp; II Bsc Botany</w:t>
      </w:r>
    </w:p>
    <w:p w14:paraId="3B5D8E98">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 motivational lecture on </w:t>
      </w:r>
      <w:r>
        <w:rPr>
          <w:rFonts w:ascii="Times New Roman" w:hAnsi="Times New Roman" w:cs="Times New Roman"/>
          <w:b/>
          <w:bCs/>
          <w:sz w:val="24"/>
          <w:szCs w:val="24"/>
        </w:rPr>
        <w:t>“How to Build Your Career”</w:t>
      </w:r>
      <w:r>
        <w:rPr>
          <w:rFonts w:ascii="Times New Roman" w:hAnsi="Times New Roman" w:cs="Times New Roman"/>
          <w:sz w:val="24"/>
          <w:szCs w:val="24"/>
        </w:rPr>
        <w:t xml:space="preserve"> was delivered by </w:t>
      </w:r>
      <w:r>
        <w:rPr>
          <w:rFonts w:ascii="Times New Roman" w:hAnsi="Times New Roman" w:cs="Times New Roman"/>
          <w:b/>
          <w:bCs/>
          <w:sz w:val="24"/>
          <w:szCs w:val="24"/>
        </w:rPr>
        <w:t>P. S. Jagga Rao</w:t>
      </w:r>
      <w:r>
        <w:rPr>
          <w:rFonts w:ascii="Times New Roman" w:hAnsi="Times New Roman" w:cs="Times New Roman"/>
          <w:sz w:val="24"/>
          <w:szCs w:val="24"/>
        </w:rPr>
        <w:t xml:space="preserve"> from the </w:t>
      </w:r>
      <w:r>
        <w:rPr>
          <w:rFonts w:ascii="Times New Roman" w:hAnsi="Times New Roman" w:cs="Times New Roman"/>
          <w:b/>
          <w:bCs/>
          <w:sz w:val="24"/>
          <w:szCs w:val="24"/>
        </w:rPr>
        <w:t>Department of Physics</w:t>
      </w:r>
      <w:r>
        <w:rPr>
          <w:rFonts w:ascii="Times New Roman" w:hAnsi="Times New Roman" w:cs="Times New Roman"/>
          <w:sz w:val="24"/>
          <w:szCs w:val="24"/>
        </w:rPr>
        <w:t>. The lecture was organized to guide students on planning their future and achieving success in their careers.</w:t>
      </w:r>
    </w:p>
    <w:p w14:paraId="78204010">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speaker began the session by explaining the importance of </w:t>
      </w:r>
      <w:r>
        <w:rPr>
          <w:rFonts w:ascii="Times New Roman" w:hAnsi="Times New Roman" w:cs="Times New Roman"/>
          <w:b/>
          <w:bCs/>
          <w:sz w:val="24"/>
          <w:szCs w:val="24"/>
        </w:rPr>
        <w:t>setting clear goals</w:t>
      </w:r>
      <w:r>
        <w:rPr>
          <w:rFonts w:ascii="Times New Roman" w:hAnsi="Times New Roman" w:cs="Times New Roman"/>
          <w:sz w:val="24"/>
          <w:szCs w:val="24"/>
        </w:rPr>
        <w:t xml:space="preserve"> in life. He emphasized that students should identify their interests and strengths before choosing a career path. He encouraged students to work hard, stay disciplined, and remain focused on their ambitions.</w:t>
      </w:r>
    </w:p>
    <w:p w14:paraId="738293A3">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During the lecture, he also highlighted the value of </w:t>
      </w:r>
      <w:r>
        <w:rPr>
          <w:rFonts w:ascii="Times New Roman" w:hAnsi="Times New Roman" w:cs="Times New Roman"/>
          <w:b/>
          <w:bCs/>
          <w:sz w:val="24"/>
          <w:szCs w:val="24"/>
        </w:rPr>
        <w:t>education, continuous learning, and skill development</w:t>
      </w:r>
      <w:r>
        <w:rPr>
          <w:rFonts w:ascii="Times New Roman" w:hAnsi="Times New Roman" w:cs="Times New Roman"/>
          <w:sz w:val="24"/>
          <w:szCs w:val="24"/>
        </w:rPr>
        <w:t xml:space="preserve">. He advised students to improve their communication skills, gain practical knowledge, and keep updating themselves with new developments in their fields. According to him, </w:t>
      </w:r>
      <w:r>
        <w:rPr>
          <w:rFonts w:ascii="Times New Roman" w:hAnsi="Times New Roman" w:cs="Times New Roman"/>
          <w:b/>
          <w:bCs/>
          <w:sz w:val="24"/>
          <w:szCs w:val="24"/>
        </w:rPr>
        <w:t>self-confidence, determination, and positive thinking</w:t>
      </w:r>
      <w:r>
        <w:rPr>
          <w:rFonts w:ascii="Times New Roman" w:hAnsi="Times New Roman" w:cs="Times New Roman"/>
          <w:sz w:val="24"/>
          <w:szCs w:val="24"/>
        </w:rPr>
        <w:t xml:space="preserve"> are essential qualities for building a successful career.</w:t>
      </w:r>
    </w:p>
    <w:p w14:paraId="6FC5F685">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speaker also shared examples and practical tips on </w:t>
      </w:r>
      <w:r>
        <w:rPr>
          <w:rFonts w:ascii="Times New Roman" w:hAnsi="Times New Roman" w:cs="Times New Roman"/>
          <w:b/>
          <w:bCs/>
          <w:sz w:val="24"/>
          <w:szCs w:val="24"/>
        </w:rPr>
        <w:t>time management, planning, and overcoming failures</w:t>
      </w:r>
      <w:r>
        <w:rPr>
          <w:rFonts w:ascii="Times New Roman" w:hAnsi="Times New Roman" w:cs="Times New Roman"/>
          <w:sz w:val="24"/>
          <w:szCs w:val="24"/>
        </w:rPr>
        <w:t>. He motivated students not to be afraid of challenges and to treat failures as learning opportunities.</w:t>
      </w:r>
    </w:p>
    <w:p w14:paraId="0E961E29">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 lecture was very </w:t>
      </w:r>
      <w:r>
        <w:rPr>
          <w:rFonts w:ascii="Times New Roman" w:hAnsi="Times New Roman" w:cs="Times New Roman"/>
          <w:b/>
          <w:bCs/>
          <w:sz w:val="24"/>
          <w:szCs w:val="24"/>
        </w:rPr>
        <w:t>informative and inspiring</w:t>
      </w:r>
      <w:r>
        <w:rPr>
          <w:rFonts w:ascii="Times New Roman" w:hAnsi="Times New Roman" w:cs="Times New Roman"/>
          <w:sz w:val="24"/>
          <w:szCs w:val="24"/>
        </w:rPr>
        <w:t xml:space="preserve"> for all the students. It helped them understand how to plan their careers and motivated them to work hard to achieve their goals. The session ended with students feeling encouraged and confident about their future.</w:t>
      </w:r>
    </w:p>
    <w:p w14:paraId="71664FF4"/>
    <w:sectPr>
      <w:pgSz w:w="11906" w:h="16838"/>
      <w:pgMar w:top="1440" w:right="1440" w:bottom="1440" w:left="1440" w:header="708" w:footer="708" w:gutter="0"/>
      <w:pgBorders w:offsetFrom="page">
        <w:top w:val="thinThickSmallGap" w:color="auto" w:sz="24" w:space="24"/>
        <w:left w:val="thinThickSmallGap" w:color="auto" w:sz="24" w:space="24"/>
        <w:bottom w:val="thickThinSmallGap" w:color="auto" w:sz="24" w:space="24"/>
        <w:right w:val="thickThinSmallGap" w:color="auto" w:sz="2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autami">
    <w:panose1 w:val="020B0502040204020203"/>
    <w:charset w:val="00"/>
    <w:family w:val="swiss"/>
    <w:pitch w:val="default"/>
    <w:sig w:usb0="00200003"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B7"/>
    <w:rsid w:val="00120688"/>
    <w:rsid w:val="00777631"/>
    <w:rsid w:val="007D1511"/>
    <w:rsid w:val="007D4D7A"/>
    <w:rsid w:val="009C3AE4"/>
    <w:rsid w:val="00B301B7"/>
    <w:rsid w:val="37160497"/>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Gautami"/>
      <w:sz w:val="22"/>
      <w:szCs w:val="22"/>
      <w:lang w:val="en-IN" w:eastAsia="en-IN" w:bidi="te-IN"/>
    </w:rPr>
  </w:style>
  <w:style w:type="paragraph" w:styleId="2">
    <w:name w:val="heading 3"/>
    <w:basedOn w:val="1"/>
    <w:link w:val="10"/>
    <w:qFormat/>
    <w:uiPriority w:val="9"/>
    <w:pPr>
      <w:spacing w:after="100" w:afterAutospacing="1" w:line="240" w:lineRule="auto"/>
      <w:outlineLvl w:val="2"/>
    </w:pPr>
    <w:rPr>
      <w:rFonts w:ascii="Times New Roman" w:hAnsi="Times New Roman" w:cs="Times New Roman"/>
      <w:b/>
      <w:bCs/>
      <w:sz w:val="27"/>
      <w:szCs w:val="27"/>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9"/>
    <w:semiHidden/>
    <w:unhideWhenUsed/>
    <w:uiPriority w:val="99"/>
    <w:pPr>
      <w:spacing w:before="0" w:after="0" w:line="240" w:lineRule="auto"/>
    </w:pPr>
    <w:rPr>
      <w:rFonts w:ascii="Segoe UI" w:hAnsi="Segoe UI" w:cs="Segoe UI"/>
      <w:sz w:val="18"/>
      <w:szCs w:val="18"/>
    </w:rPr>
  </w:style>
  <w:style w:type="character" w:styleId="6">
    <w:name w:val="Emphasis"/>
    <w:basedOn w:val="3"/>
    <w:qFormat/>
    <w:uiPriority w:val="20"/>
    <w:rPr>
      <w:i/>
      <w:iCs/>
    </w:rPr>
  </w:style>
  <w:style w:type="paragraph" w:styleId="7">
    <w:name w:val="Normal (Web)"/>
    <w:basedOn w:val="1"/>
    <w:semiHidden/>
    <w:unhideWhenUsed/>
    <w:qFormat/>
    <w:uiPriority w:val="99"/>
    <w:pPr>
      <w:spacing w:after="100" w:afterAutospacing="1" w:line="240" w:lineRule="auto"/>
    </w:pPr>
    <w:rPr>
      <w:rFonts w:ascii="Times New Roman" w:hAnsi="Times New Roman" w:cs="Times New Roman"/>
      <w:sz w:val="24"/>
      <w:szCs w:val="24"/>
    </w:rPr>
  </w:style>
  <w:style w:type="character" w:styleId="8">
    <w:name w:val="Strong"/>
    <w:basedOn w:val="3"/>
    <w:qFormat/>
    <w:uiPriority w:val="22"/>
    <w:rPr>
      <w:b/>
      <w:bCs/>
    </w:rPr>
  </w:style>
  <w:style w:type="character" w:customStyle="1" w:styleId="9">
    <w:name w:val="Balloon Text Char"/>
    <w:basedOn w:val="3"/>
    <w:link w:val="5"/>
    <w:semiHidden/>
    <w:uiPriority w:val="99"/>
    <w:rPr>
      <w:rFonts w:ascii="Segoe UI" w:hAnsi="Segoe UI" w:eastAsia="Times New Roman" w:cs="Segoe UI"/>
      <w:sz w:val="18"/>
      <w:szCs w:val="18"/>
      <w:lang w:eastAsia="en-IN" w:bidi="te-IN"/>
    </w:rPr>
  </w:style>
  <w:style w:type="character" w:customStyle="1" w:styleId="10">
    <w:name w:val="Heading 3 Char"/>
    <w:basedOn w:val="3"/>
    <w:link w:val="2"/>
    <w:uiPriority w:val="9"/>
    <w:rPr>
      <w:rFonts w:ascii="Times New Roman" w:hAnsi="Times New Roman" w:eastAsia="Times New Roman" w:cs="Times New Roman"/>
      <w:b/>
      <w:bCs/>
      <w:sz w:val="27"/>
      <w:szCs w:val="27"/>
      <w:lang w:eastAsia="en-IN" w:bidi="te-IN"/>
    </w:rPr>
  </w:style>
  <w:style w:type="character" w:customStyle="1" w:styleId="11">
    <w:name w:val="whitespace-normal"/>
    <w:basedOn w:val="3"/>
    <w:uiPriority w:val="0"/>
  </w:style>
  <w:style w:type="paragraph" w:customStyle="1" w:styleId="12">
    <w:name w:val="HTML Top of Form"/>
    <w:basedOn w:val="1"/>
    <w:next w:val="1"/>
    <w:link w:val="13"/>
    <w:semiHidden/>
    <w:unhideWhenUsed/>
    <w:qFormat/>
    <w:uiPriority w:val="99"/>
    <w:pPr>
      <w:pBdr>
        <w:bottom w:val="single" w:color="auto" w:sz="6" w:space="1"/>
      </w:pBdr>
      <w:spacing w:before="0" w:beforeAutospacing="0" w:after="0" w:line="240" w:lineRule="auto"/>
      <w:jc w:val="center"/>
    </w:pPr>
    <w:rPr>
      <w:rFonts w:ascii="Arial" w:hAnsi="Arial" w:cs="Arial"/>
      <w:vanish/>
      <w:sz w:val="16"/>
      <w:szCs w:val="16"/>
    </w:rPr>
  </w:style>
  <w:style w:type="character" w:customStyle="1" w:styleId="13">
    <w:name w:val="z-Top of Form Char"/>
    <w:basedOn w:val="3"/>
    <w:link w:val="12"/>
    <w:semiHidden/>
    <w:uiPriority w:val="99"/>
    <w:rPr>
      <w:rFonts w:ascii="Arial" w:hAnsi="Arial" w:eastAsia="Times New Roman" w:cs="Arial"/>
      <w:vanish/>
      <w:sz w:val="16"/>
      <w:szCs w:val="16"/>
      <w:lang w:eastAsia="en-IN" w:bidi="te-IN"/>
    </w:rPr>
  </w:style>
  <w:style w:type="paragraph" w:customStyle="1" w:styleId="14">
    <w:name w:val="placeholder"/>
    <w:basedOn w:val="1"/>
    <w:qFormat/>
    <w:uiPriority w:val="0"/>
    <w:pPr>
      <w:spacing w:after="100" w:afterAutospacing="1" w:line="240" w:lineRule="auto"/>
    </w:pPr>
    <w:rPr>
      <w:rFonts w:ascii="Times New Roman" w:hAnsi="Times New Roman" w:cs="Times New Roman"/>
      <w:sz w:val="24"/>
      <w:szCs w:val="24"/>
    </w:rPr>
  </w:style>
  <w:style w:type="paragraph" w:customStyle="1" w:styleId="15">
    <w:name w:val="HTML Bottom of Form"/>
    <w:basedOn w:val="1"/>
    <w:next w:val="1"/>
    <w:link w:val="16"/>
    <w:semiHidden/>
    <w:unhideWhenUsed/>
    <w:uiPriority w:val="99"/>
    <w:pPr>
      <w:pBdr>
        <w:top w:val="single" w:color="auto" w:sz="6" w:space="1"/>
      </w:pBdr>
      <w:spacing w:before="0" w:beforeAutospacing="0" w:after="0" w:line="240" w:lineRule="auto"/>
      <w:jc w:val="center"/>
    </w:pPr>
    <w:rPr>
      <w:rFonts w:ascii="Arial" w:hAnsi="Arial" w:cs="Arial"/>
      <w:vanish/>
      <w:sz w:val="16"/>
      <w:szCs w:val="16"/>
    </w:rPr>
  </w:style>
  <w:style w:type="character" w:customStyle="1" w:styleId="16">
    <w:name w:val="z-Bottom of Form Char"/>
    <w:basedOn w:val="3"/>
    <w:link w:val="15"/>
    <w:semiHidden/>
    <w:qFormat/>
    <w:uiPriority w:val="99"/>
    <w:rPr>
      <w:rFonts w:ascii="Arial" w:hAnsi="Arial" w:eastAsia="Times New Roman" w:cs="Arial"/>
      <w:vanish/>
      <w:sz w:val="16"/>
      <w:szCs w:val="16"/>
      <w:lang w:eastAsia="en-IN" w:bidi="te-I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867</Words>
  <Characters>4943</Characters>
  <Lines>41</Lines>
  <Paragraphs>11</Paragraphs>
  <TotalTime>1</TotalTime>
  <ScaleCrop>false</ScaleCrop>
  <LinksUpToDate>false</LinksUpToDate>
  <CharactersWithSpaces>5799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2026-03-10T04:39:00Z</dcterms:created>
  <dc:creator>user</dc:creator>
  <cp:lastModifiedBy>Padmaja Kunapalli</cp:lastModifiedBy>
  <cp:lastPrinted>2026-03-10T04:49:00Z</cp:lastPrinted>
  <dcterms:modified xsi:type="dcterms:W3CDTF">2026-03-20T06:35:56Z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131BCA9982DF4CD491EA17A1A6A84B25_13</vt:lpwstr>
  </property>
</Properties>
</file>